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A25D0" w14:textId="77777777" w:rsidR="006A23AE" w:rsidRPr="00DA6BC6" w:rsidRDefault="006A23AE" w:rsidP="006A23AE">
      <w:pPr>
        <w:jc w:val="center"/>
        <w:rPr>
          <w:rFonts w:cstheme="minorHAnsi"/>
          <w:b/>
          <w:sz w:val="24"/>
          <w:szCs w:val="24"/>
        </w:rPr>
      </w:pPr>
      <w:r w:rsidRPr="00DA6BC6">
        <w:rPr>
          <w:rFonts w:cstheme="minorHAnsi"/>
          <w:b/>
          <w:sz w:val="24"/>
          <w:szCs w:val="24"/>
        </w:rPr>
        <w:t xml:space="preserve">ACQUISTO DELLA CITTADINANZA ITALIANA PER I NATI IN ITALIA </w:t>
      </w:r>
    </w:p>
    <w:p w14:paraId="3439786D" w14:textId="77777777" w:rsidR="00321879" w:rsidRPr="00DA6BC6" w:rsidRDefault="006A23AE" w:rsidP="006A23AE">
      <w:pPr>
        <w:jc w:val="center"/>
        <w:rPr>
          <w:rFonts w:cstheme="minorHAnsi"/>
          <w:b/>
          <w:sz w:val="24"/>
          <w:szCs w:val="24"/>
        </w:rPr>
      </w:pPr>
      <w:r w:rsidRPr="00DA6BC6">
        <w:rPr>
          <w:rFonts w:cstheme="minorHAnsi"/>
          <w:b/>
          <w:sz w:val="24"/>
          <w:szCs w:val="24"/>
        </w:rPr>
        <w:t>AL COMPIMENTO DEI 18 ANNI</w:t>
      </w:r>
    </w:p>
    <w:p w14:paraId="1BCDBB9A" w14:textId="77777777" w:rsidR="00321879" w:rsidRPr="00DA6BC6" w:rsidRDefault="00321879" w:rsidP="006A23AE">
      <w:pPr>
        <w:jc w:val="both"/>
        <w:rPr>
          <w:rFonts w:cstheme="minorHAnsi"/>
          <w:sz w:val="24"/>
          <w:szCs w:val="24"/>
        </w:rPr>
      </w:pPr>
    </w:p>
    <w:p w14:paraId="3EA2B9CB" w14:textId="77777777" w:rsidR="00321879" w:rsidRPr="00DA6BC6" w:rsidRDefault="00321879" w:rsidP="006A23AE">
      <w:pPr>
        <w:jc w:val="both"/>
        <w:rPr>
          <w:rFonts w:cstheme="minorHAnsi"/>
          <w:sz w:val="24"/>
          <w:szCs w:val="24"/>
        </w:rPr>
      </w:pPr>
      <w:proofErr w:type="gramStart"/>
      <w:r w:rsidRPr="00DA6BC6">
        <w:rPr>
          <w:rFonts w:cstheme="minorHAnsi"/>
          <w:sz w:val="24"/>
          <w:szCs w:val="24"/>
        </w:rPr>
        <w:t>E'</w:t>
      </w:r>
      <w:proofErr w:type="gramEnd"/>
      <w:r w:rsidRPr="00DA6BC6">
        <w:rPr>
          <w:rFonts w:cstheme="minorHAnsi"/>
          <w:sz w:val="24"/>
          <w:szCs w:val="24"/>
        </w:rPr>
        <w:t xml:space="preserve"> il caso dello straniero nato e legalmente residente in Italia senza interruzioni fino al compimento della maggiore età che può diventare cittadino italiano se, tra i 18 e i 19 anni, dichiara di voler acquistare la cittadinanza davanti all'Ufficiale di Stato Civile del Comune di residenza.</w:t>
      </w:r>
    </w:p>
    <w:p w14:paraId="03BE7917" w14:textId="77777777" w:rsidR="00321879" w:rsidRPr="00DA6BC6" w:rsidRDefault="00321879" w:rsidP="006A23AE">
      <w:pPr>
        <w:jc w:val="both"/>
        <w:rPr>
          <w:rFonts w:cstheme="minorHAnsi"/>
          <w:b/>
          <w:sz w:val="24"/>
          <w:szCs w:val="24"/>
        </w:rPr>
      </w:pPr>
      <w:r w:rsidRPr="00DA6BC6">
        <w:rPr>
          <w:rFonts w:cstheme="minorHAnsi"/>
          <w:b/>
          <w:sz w:val="24"/>
          <w:szCs w:val="24"/>
        </w:rPr>
        <w:t>Tempi del procedimento</w:t>
      </w:r>
    </w:p>
    <w:p w14:paraId="3D3820C0" w14:textId="77777777" w:rsidR="00321879" w:rsidRPr="00DA6BC6" w:rsidRDefault="00321879" w:rsidP="006A23AE">
      <w:pPr>
        <w:jc w:val="both"/>
        <w:rPr>
          <w:rFonts w:cstheme="minorHAnsi"/>
          <w:i/>
          <w:sz w:val="24"/>
          <w:szCs w:val="24"/>
          <w:u w:val="single"/>
        </w:rPr>
      </w:pPr>
      <w:r w:rsidRPr="00DA6BC6">
        <w:rPr>
          <w:rFonts w:cstheme="minorHAnsi"/>
          <w:i/>
          <w:sz w:val="24"/>
          <w:szCs w:val="24"/>
          <w:u w:val="single"/>
        </w:rPr>
        <w:t>Attivazione</w:t>
      </w:r>
    </w:p>
    <w:p w14:paraId="2D4D44D6" w14:textId="77777777" w:rsidR="00321879" w:rsidRPr="00DA6BC6" w:rsidRDefault="00321879" w:rsidP="006A23AE">
      <w:pPr>
        <w:jc w:val="both"/>
        <w:rPr>
          <w:rFonts w:cstheme="minorHAnsi"/>
          <w:sz w:val="24"/>
          <w:szCs w:val="24"/>
        </w:rPr>
      </w:pPr>
      <w:r w:rsidRPr="00DA6BC6">
        <w:rPr>
          <w:rFonts w:cstheme="minorHAnsi"/>
          <w:sz w:val="24"/>
          <w:szCs w:val="24"/>
        </w:rPr>
        <w:t>La dichiarazione di voler acquistare la cittadinanza deve essere fatta tra il 18° e il 19° anno di età.</w:t>
      </w:r>
    </w:p>
    <w:p w14:paraId="08568C7A" w14:textId="77777777" w:rsidR="00321879" w:rsidRPr="00DA6BC6" w:rsidRDefault="00321879" w:rsidP="006A23AE">
      <w:pPr>
        <w:jc w:val="both"/>
        <w:rPr>
          <w:rFonts w:cstheme="minorHAnsi"/>
          <w:i/>
          <w:sz w:val="24"/>
          <w:szCs w:val="24"/>
          <w:u w:val="single"/>
        </w:rPr>
      </w:pPr>
      <w:r w:rsidRPr="00DA6BC6">
        <w:rPr>
          <w:rFonts w:cstheme="minorHAnsi"/>
          <w:i/>
          <w:sz w:val="24"/>
          <w:szCs w:val="24"/>
          <w:u w:val="single"/>
        </w:rPr>
        <w:t>Durata</w:t>
      </w:r>
    </w:p>
    <w:p w14:paraId="7B57E9C7" w14:textId="77777777" w:rsidR="00321879" w:rsidRPr="00DA6BC6" w:rsidRDefault="00321879" w:rsidP="006A23AE">
      <w:pPr>
        <w:jc w:val="both"/>
        <w:rPr>
          <w:rFonts w:cstheme="minorHAnsi"/>
          <w:sz w:val="24"/>
          <w:szCs w:val="24"/>
        </w:rPr>
      </w:pPr>
      <w:r w:rsidRPr="00DA6BC6">
        <w:rPr>
          <w:rFonts w:cstheme="minorHAnsi"/>
          <w:sz w:val="24"/>
          <w:szCs w:val="24"/>
        </w:rPr>
        <w:t>Il procedimento viene concluso entro il compimento del 19° anno di età del dichiarante.</w:t>
      </w:r>
    </w:p>
    <w:p w14:paraId="76B05FBD" w14:textId="77777777" w:rsidR="00321879" w:rsidRPr="00DA6BC6" w:rsidRDefault="00321879" w:rsidP="006A23AE">
      <w:pPr>
        <w:jc w:val="both"/>
        <w:rPr>
          <w:rFonts w:cstheme="minorHAnsi"/>
          <w:sz w:val="24"/>
          <w:szCs w:val="24"/>
        </w:rPr>
      </w:pPr>
      <w:r w:rsidRPr="00DA6BC6">
        <w:rPr>
          <w:rFonts w:cstheme="minorHAnsi"/>
          <w:i/>
          <w:sz w:val="24"/>
          <w:szCs w:val="24"/>
          <w:u w:val="single"/>
        </w:rPr>
        <w:t>Requisiti</w:t>
      </w:r>
      <w:r w:rsidRPr="00DA6BC6">
        <w:rPr>
          <w:rFonts w:cstheme="minorHAnsi"/>
          <w:sz w:val="24"/>
          <w:szCs w:val="24"/>
        </w:rPr>
        <w:t>:</w:t>
      </w:r>
    </w:p>
    <w:p w14:paraId="6755DDF4" w14:textId="77777777" w:rsidR="00321879" w:rsidRPr="00DA6BC6" w:rsidRDefault="00321879" w:rsidP="006A23AE">
      <w:pPr>
        <w:jc w:val="both"/>
        <w:rPr>
          <w:rFonts w:cstheme="minorHAnsi"/>
          <w:sz w:val="24"/>
          <w:szCs w:val="24"/>
        </w:rPr>
      </w:pPr>
      <w:r w:rsidRPr="00DA6BC6">
        <w:rPr>
          <w:rFonts w:cstheme="minorHAnsi"/>
          <w:sz w:val="24"/>
          <w:szCs w:val="24"/>
        </w:rPr>
        <w:t>Essere nato in Italia e avervi risieduto legalmente senza interruzioni fino al raggiungimento dei 18 anni.</w:t>
      </w:r>
    </w:p>
    <w:p w14:paraId="6430C310" w14:textId="77777777" w:rsidR="00321879" w:rsidRPr="00DA6BC6" w:rsidRDefault="00321879" w:rsidP="006A23AE">
      <w:pPr>
        <w:jc w:val="both"/>
        <w:rPr>
          <w:rFonts w:cstheme="minorHAnsi"/>
          <w:sz w:val="24"/>
          <w:szCs w:val="24"/>
        </w:rPr>
      </w:pPr>
      <w:r w:rsidRPr="00DA6BC6">
        <w:rPr>
          <w:rFonts w:cstheme="minorHAnsi"/>
          <w:sz w:val="24"/>
          <w:szCs w:val="24"/>
        </w:rPr>
        <w:t>Nota: L'allontanamento dall'Italia per brevi periodi per motivi di studio, di famiglia o di salute, se documentati, non influiscono sulla concessione della cittadinanza se lo straniero ha comunque mantenuto in Italia la propria residenza legale, nonché il centro delle proprie relazioni familiari e sociali. (Circolare Ministero dell'Interno 5 gennaio 2007)</w:t>
      </w:r>
    </w:p>
    <w:p w14:paraId="3DB82C75" w14:textId="77777777" w:rsidR="00321879" w:rsidRPr="00DA6BC6" w:rsidRDefault="00321879" w:rsidP="006A23AE">
      <w:pPr>
        <w:jc w:val="both"/>
        <w:rPr>
          <w:rFonts w:cstheme="minorHAnsi"/>
          <w:i/>
          <w:sz w:val="24"/>
          <w:szCs w:val="24"/>
          <w:u w:val="single"/>
        </w:rPr>
      </w:pPr>
      <w:r w:rsidRPr="00DA6BC6">
        <w:rPr>
          <w:rFonts w:cstheme="minorHAnsi"/>
          <w:i/>
          <w:sz w:val="24"/>
          <w:szCs w:val="24"/>
          <w:u w:val="single"/>
        </w:rPr>
        <w:t>Documentazione richiesta</w:t>
      </w:r>
    </w:p>
    <w:p w14:paraId="7DE25ACA" w14:textId="070D7E20" w:rsidR="002A7023" w:rsidRDefault="00914D57" w:rsidP="002A7023">
      <w:pPr>
        <w:pStyle w:val="Paragrafoelenco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it-IT"/>
        </w:rPr>
      </w:pPr>
      <w:bookmarkStart w:id="0" w:name="_Hlk97641402"/>
      <w:r w:rsidRPr="002A7023">
        <w:rPr>
          <w:rFonts w:eastAsia="Times New Roman" w:cstheme="minorHAnsi"/>
          <w:color w:val="000000"/>
          <w:sz w:val="24"/>
          <w:szCs w:val="24"/>
          <w:lang w:eastAsia="it-IT"/>
        </w:rPr>
        <w:t xml:space="preserve">documento di identità </w:t>
      </w:r>
    </w:p>
    <w:p w14:paraId="7031612F" w14:textId="7D194045" w:rsidR="00914D57" w:rsidRPr="002A7023" w:rsidRDefault="00914D57" w:rsidP="002A7023">
      <w:pPr>
        <w:pStyle w:val="Paragrafoelenco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it-IT"/>
        </w:rPr>
      </w:pPr>
      <w:r w:rsidRPr="002A7023">
        <w:rPr>
          <w:rFonts w:eastAsia="Times New Roman" w:cstheme="minorHAnsi"/>
          <w:color w:val="000000"/>
          <w:sz w:val="24"/>
          <w:szCs w:val="24"/>
          <w:lang w:eastAsia="it-IT"/>
        </w:rPr>
        <w:t>permesso di soggiorno individuale (o attestato di soggiorno, se cittadini comunitari);</w:t>
      </w:r>
    </w:p>
    <w:p w14:paraId="316A3CAA" w14:textId="6A0DDE8F" w:rsidR="00914D57" w:rsidRPr="002A7023" w:rsidRDefault="00914D57" w:rsidP="002A7023">
      <w:pPr>
        <w:pStyle w:val="Paragrafoelenco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it-IT"/>
        </w:rPr>
      </w:pPr>
      <w:r w:rsidRPr="002A7023">
        <w:rPr>
          <w:rFonts w:eastAsia="Times New Roman" w:cstheme="minorHAnsi"/>
          <w:color w:val="000000"/>
          <w:sz w:val="24"/>
          <w:szCs w:val="24"/>
          <w:lang w:eastAsia="it-IT"/>
        </w:rPr>
        <w:t>ogni idonea documentazione (es. certificati di frequenza scolastica, certificati di vaccinazione, ecc.), utile a dimostrare la regolare permanenza in Italia dalla nascita alla maggiore età.</w:t>
      </w:r>
    </w:p>
    <w:p w14:paraId="24FA9A92" w14:textId="314B0D61" w:rsidR="00914D57" w:rsidRPr="002A7023" w:rsidRDefault="0026210B" w:rsidP="002A7023">
      <w:pPr>
        <w:pStyle w:val="Paragrafoelenco"/>
        <w:numPr>
          <w:ilvl w:val="0"/>
          <w:numId w:val="4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it-IT"/>
        </w:rPr>
      </w:pPr>
      <w:r w:rsidRPr="002A7023">
        <w:rPr>
          <w:rFonts w:eastAsia="Times New Roman" w:cstheme="minorHAnsi"/>
          <w:color w:val="000000"/>
          <w:sz w:val="24"/>
          <w:szCs w:val="24"/>
          <w:lang w:eastAsia="it-IT"/>
        </w:rPr>
        <w:t>ricevuta del versamento del contributo</w:t>
      </w:r>
      <w:r w:rsidR="00914D57" w:rsidRPr="002A7023">
        <w:rPr>
          <w:rFonts w:eastAsia="Times New Roman" w:cstheme="minorHAnsi"/>
          <w:color w:val="000000"/>
          <w:sz w:val="24"/>
          <w:szCs w:val="24"/>
          <w:lang w:eastAsia="it-IT"/>
        </w:rPr>
        <w:t xml:space="preserve"> di euro 250,00 sul conto corrente postale n. 809020 intestato al Ministero dell’Interno, al fine di rendere la dichiarazione di voler acquisire la cittadinanza italiana.</w:t>
      </w:r>
    </w:p>
    <w:p w14:paraId="21974CAF" w14:textId="77777777" w:rsidR="0026210B" w:rsidRPr="00914D57" w:rsidRDefault="0026210B" w:rsidP="00914D5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it-IT"/>
        </w:rPr>
      </w:pPr>
    </w:p>
    <w:bookmarkEnd w:id="0"/>
    <w:p w14:paraId="4A2B9F62" w14:textId="77777777" w:rsidR="00321879" w:rsidRPr="00DA6BC6" w:rsidRDefault="00321879" w:rsidP="006A23AE">
      <w:pPr>
        <w:jc w:val="both"/>
        <w:rPr>
          <w:rFonts w:cstheme="minorHAnsi"/>
          <w:i/>
          <w:sz w:val="24"/>
          <w:szCs w:val="24"/>
          <w:u w:val="single"/>
        </w:rPr>
      </w:pPr>
      <w:r w:rsidRPr="00DA6BC6">
        <w:rPr>
          <w:rFonts w:cstheme="minorHAnsi"/>
          <w:i/>
          <w:sz w:val="24"/>
          <w:szCs w:val="24"/>
          <w:u w:val="single"/>
        </w:rPr>
        <w:t>Ricevere il provvedimento</w:t>
      </w:r>
    </w:p>
    <w:p w14:paraId="068E5B94" w14:textId="77777777" w:rsidR="00552BEE" w:rsidRPr="00DA6BC6" w:rsidRDefault="00321879" w:rsidP="006A23AE">
      <w:pPr>
        <w:jc w:val="both"/>
        <w:rPr>
          <w:rFonts w:cstheme="minorHAnsi"/>
          <w:sz w:val="24"/>
          <w:szCs w:val="24"/>
        </w:rPr>
      </w:pPr>
      <w:r w:rsidRPr="00DA6BC6">
        <w:rPr>
          <w:rFonts w:cstheme="minorHAnsi"/>
          <w:sz w:val="24"/>
          <w:szCs w:val="24"/>
        </w:rPr>
        <w:t>Il sindaco emette l’attestazione dell’acquisto della cittadinanza italiana entro 120 giorni dalla data di ricezione degli atti ricevuti dall’Ufficiale dello Stato Civile.</w:t>
      </w:r>
    </w:p>
    <w:sectPr w:rsidR="00552BEE" w:rsidRPr="00DA6BC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A6687"/>
    <w:multiLevelType w:val="hybridMultilevel"/>
    <w:tmpl w:val="C74E6FCC"/>
    <w:lvl w:ilvl="0" w:tplc="F94445B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BA7AB9"/>
    <w:multiLevelType w:val="hybridMultilevel"/>
    <w:tmpl w:val="A75AAA0A"/>
    <w:lvl w:ilvl="0" w:tplc="F94445B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5A5E47"/>
    <w:multiLevelType w:val="hybridMultilevel"/>
    <w:tmpl w:val="2A2ADC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A66D43"/>
    <w:multiLevelType w:val="hybridMultilevel"/>
    <w:tmpl w:val="B7FCD85A"/>
    <w:lvl w:ilvl="0" w:tplc="F94445B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879"/>
    <w:rsid w:val="0026210B"/>
    <w:rsid w:val="002A7023"/>
    <w:rsid w:val="00321879"/>
    <w:rsid w:val="00552BEE"/>
    <w:rsid w:val="00620A4E"/>
    <w:rsid w:val="006A23AE"/>
    <w:rsid w:val="00914D57"/>
    <w:rsid w:val="00DA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C8C83"/>
  <w15:chartTrackingRefBased/>
  <w15:docId w15:val="{0EB070A0-A7E0-4D66-9796-5579BFB8A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20A4E"/>
    <w:pPr>
      <w:ind w:left="720"/>
      <w:contextualSpacing/>
    </w:pPr>
  </w:style>
  <w:style w:type="character" w:styleId="Enfasigrassetto">
    <w:name w:val="Strong"/>
    <w:basedOn w:val="Carpredefinitoparagrafo"/>
    <w:uiPriority w:val="22"/>
    <w:qFormat/>
    <w:rsid w:val="00914D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1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Pierfranco Ricca</dc:creator>
  <cp:keywords/>
  <dc:description/>
  <cp:lastModifiedBy>Fausto Bertinaria</cp:lastModifiedBy>
  <cp:revision>2</cp:revision>
  <dcterms:created xsi:type="dcterms:W3CDTF">2022-03-08T13:24:00Z</dcterms:created>
  <dcterms:modified xsi:type="dcterms:W3CDTF">2022-03-08T13:24:00Z</dcterms:modified>
</cp:coreProperties>
</file>